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1CE" w:rsidRPr="003F64B9" w:rsidRDefault="00F171CE" w:rsidP="00F171CE">
      <w:pPr>
        <w:jc w:val="center"/>
        <w:rPr>
          <w:rFonts w:ascii="Times New Roman" w:hAnsi="Times New Roman" w:cs="Times New Roman"/>
          <w:b/>
          <w:sz w:val="24"/>
          <w:u w:val="single"/>
        </w:rPr>
      </w:pPr>
      <w:r w:rsidRPr="003F64B9">
        <w:rPr>
          <w:rFonts w:ascii="Times New Roman" w:hAnsi="Times New Roman" w:cs="Times New Roman"/>
          <w:b/>
          <w:sz w:val="24"/>
          <w:u w:val="single"/>
        </w:rPr>
        <w:t>ORDER SPECIALLY SETTING HEARING</w:t>
      </w:r>
    </w:p>
    <w:p w:rsidR="00F171CE" w:rsidRPr="003F64B9" w:rsidRDefault="00F171CE" w:rsidP="00F171CE">
      <w:pPr>
        <w:ind w:firstLine="720"/>
        <w:jc w:val="both"/>
        <w:rPr>
          <w:rFonts w:ascii="Times New Roman" w:hAnsi="Times New Roman" w:cs="Times New Roman"/>
          <w:sz w:val="24"/>
        </w:rPr>
      </w:pPr>
      <w:r w:rsidRPr="003F64B9">
        <w:rPr>
          <w:rFonts w:ascii="Times New Roman" w:hAnsi="Times New Roman" w:cs="Times New Roman"/>
          <w:sz w:val="24"/>
        </w:rPr>
        <w:t xml:space="preserve">THIS MATTER </w:t>
      </w:r>
      <w:proofErr w:type="gramStart"/>
      <w:r w:rsidRPr="003F64B9">
        <w:rPr>
          <w:rFonts w:ascii="Times New Roman" w:hAnsi="Times New Roman" w:cs="Times New Roman"/>
          <w:sz w:val="24"/>
        </w:rPr>
        <w:t>is specially set</w:t>
      </w:r>
      <w:proofErr w:type="gramEnd"/>
      <w:r w:rsidRPr="003F64B9">
        <w:rPr>
          <w:rFonts w:ascii="Times New Roman" w:hAnsi="Times New Roman" w:cs="Times New Roman"/>
          <w:sz w:val="24"/>
        </w:rPr>
        <w:t xml:space="preserve"> for hearing before </w:t>
      </w:r>
      <w:r w:rsidRPr="003F64B9">
        <w:rPr>
          <w:rFonts w:ascii="Times New Roman" w:hAnsi="Times New Roman" w:cs="Times New Roman"/>
          <w:b/>
          <w:sz w:val="24"/>
        </w:rPr>
        <w:t>LUIS DELGADO</w:t>
      </w:r>
      <w:r w:rsidRPr="003F64B9">
        <w:rPr>
          <w:rFonts w:ascii="Times New Roman" w:hAnsi="Times New Roman" w:cs="Times New Roman"/>
          <w:sz w:val="24"/>
        </w:rPr>
        <w:t xml:space="preserve"> in Courtroom </w:t>
      </w:r>
      <w:r w:rsidRPr="003F64B9">
        <w:rPr>
          <w:rFonts w:ascii="Times New Roman" w:hAnsi="Times New Roman" w:cs="Times New Roman"/>
          <w:b/>
          <w:sz w:val="24"/>
        </w:rPr>
        <w:t>5</w:t>
      </w:r>
      <w:r w:rsidRPr="003F64B9">
        <w:rPr>
          <w:rFonts w:ascii="Times New Roman" w:hAnsi="Times New Roman" w:cs="Times New Roman"/>
          <w:sz w:val="24"/>
        </w:rPr>
        <w:t xml:space="preserve"> at the</w:t>
      </w:r>
      <w:r>
        <w:rPr>
          <w:rFonts w:ascii="Times New Roman" w:hAnsi="Times New Roman" w:cs="Times New Roman"/>
          <w:sz w:val="24"/>
        </w:rPr>
        <w:t xml:space="preserve"> </w:t>
      </w:r>
      <w:r w:rsidRPr="003F64B9">
        <w:rPr>
          <w:rFonts w:ascii="Times New Roman" w:hAnsi="Times New Roman" w:cs="Times New Roman"/>
          <w:b/>
          <w:sz w:val="24"/>
        </w:rPr>
        <w:t>South County Courthouse, 200 W. Atlantic Ave., Delray Beach, FL 33444</w:t>
      </w:r>
      <w:r w:rsidRPr="003F64B9">
        <w:rPr>
          <w:rFonts w:ascii="Times New Roman" w:hAnsi="Times New Roman" w:cs="Times New Roman"/>
          <w:sz w:val="24"/>
        </w:rPr>
        <w:t>, as follows:</w:t>
      </w:r>
    </w:p>
    <w:p w:rsidR="00F171CE" w:rsidRPr="003F64B9" w:rsidRDefault="00F171CE" w:rsidP="00F171CE">
      <w:pPr>
        <w:ind w:left="720"/>
        <w:rPr>
          <w:rFonts w:ascii="Times New Roman" w:hAnsi="Times New Roman" w:cs="Times New Roman"/>
          <w:sz w:val="24"/>
        </w:rPr>
      </w:pPr>
      <w:r w:rsidRPr="003F64B9">
        <w:rPr>
          <w:rFonts w:ascii="Times New Roman" w:hAnsi="Times New Roman" w:cs="Times New Roman"/>
          <w:sz w:val="24"/>
        </w:rPr>
        <w:t>DATE OF HEARING:</w:t>
      </w:r>
    </w:p>
    <w:p w:rsidR="00F171CE" w:rsidRPr="003F64B9" w:rsidRDefault="00F171CE" w:rsidP="00F171CE">
      <w:pPr>
        <w:ind w:left="720"/>
        <w:rPr>
          <w:rFonts w:ascii="Times New Roman" w:hAnsi="Times New Roman" w:cs="Times New Roman"/>
          <w:sz w:val="24"/>
        </w:rPr>
      </w:pPr>
      <w:r w:rsidRPr="003F64B9">
        <w:rPr>
          <w:rFonts w:ascii="Times New Roman" w:hAnsi="Times New Roman" w:cs="Times New Roman"/>
          <w:sz w:val="24"/>
        </w:rPr>
        <w:t>TIME OF HEARING:</w:t>
      </w:r>
    </w:p>
    <w:p w:rsidR="00F171CE" w:rsidRPr="003F64B9" w:rsidRDefault="00F171CE" w:rsidP="00F171CE">
      <w:pPr>
        <w:ind w:left="720"/>
        <w:rPr>
          <w:rFonts w:ascii="Times New Roman" w:hAnsi="Times New Roman" w:cs="Times New Roman"/>
          <w:sz w:val="24"/>
        </w:rPr>
      </w:pPr>
      <w:r w:rsidRPr="003F64B9">
        <w:rPr>
          <w:rFonts w:ascii="Times New Roman" w:hAnsi="Times New Roman" w:cs="Times New Roman"/>
          <w:sz w:val="24"/>
        </w:rPr>
        <w:t>TIME RESERVED FOR HEARING:</w:t>
      </w:r>
    </w:p>
    <w:p w:rsidR="00F171CE" w:rsidRPr="003F64B9" w:rsidRDefault="00F171CE" w:rsidP="00F171CE">
      <w:pPr>
        <w:ind w:left="720"/>
        <w:rPr>
          <w:rFonts w:ascii="Times New Roman" w:hAnsi="Times New Roman" w:cs="Times New Roman"/>
          <w:sz w:val="24"/>
        </w:rPr>
      </w:pPr>
      <w:r w:rsidRPr="003F64B9">
        <w:rPr>
          <w:rFonts w:ascii="Times New Roman" w:hAnsi="Times New Roman" w:cs="Times New Roman"/>
          <w:sz w:val="24"/>
        </w:rPr>
        <w:t>DOCKET NUMBER:</w:t>
      </w:r>
    </w:p>
    <w:p w:rsidR="00F171CE" w:rsidRDefault="00F171CE" w:rsidP="00F171CE">
      <w:pPr>
        <w:spacing w:after="0"/>
        <w:ind w:left="720"/>
        <w:rPr>
          <w:rFonts w:ascii="Times New Roman" w:hAnsi="Times New Roman" w:cs="Times New Roman"/>
          <w:sz w:val="24"/>
        </w:rPr>
      </w:pPr>
      <w:r w:rsidRPr="003F64B9">
        <w:rPr>
          <w:rFonts w:ascii="Times New Roman" w:hAnsi="Times New Roman" w:cs="Times New Roman"/>
          <w:sz w:val="24"/>
        </w:rPr>
        <w:t xml:space="preserve">MOTION TO </w:t>
      </w:r>
      <w:proofErr w:type="gramStart"/>
      <w:r w:rsidRPr="003F64B9">
        <w:rPr>
          <w:rFonts w:ascii="Times New Roman" w:hAnsi="Times New Roman" w:cs="Times New Roman"/>
          <w:sz w:val="24"/>
        </w:rPr>
        <w:t>BE HEARD</w:t>
      </w:r>
      <w:proofErr w:type="gramEnd"/>
      <w:r w:rsidRPr="003F64B9">
        <w:rPr>
          <w:rFonts w:ascii="Times New Roman" w:hAnsi="Times New Roman" w:cs="Times New Roman"/>
          <w:sz w:val="24"/>
        </w:rPr>
        <w:t>:</w:t>
      </w:r>
    </w:p>
    <w:p w:rsidR="00E0110C" w:rsidRDefault="00E0110C" w:rsidP="00F171CE">
      <w:pPr>
        <w:ind w:left="720"/>
        <w:rPr>
          <w:rFonts w:ascii="Times New Roman" w:hAnsi="Times New Roman" w:cs="Times New Roman"/>
          <w:sz w:val="24"/>
        </w:rPr>
      </w:pPr>
    </w:p>
    <w:p w:rsidR="00F171CE" w:rsidRPr="00240355" w:rsidRDefault="00F171CE" w:rsidP="00F171CE">
      <w:pPr>
        <w:ind w:left="720"/>
        <w:rPr>
          <w:rFonts w:ascii="Times New Roman" w:hAnsi="Times New Roman" w:cs="Times New Roman"/>
          <w:b/>
          <w:i/>
          <w:sz w:val="24"/>
        </w:rPr>
      </w:pPr>
      <w:bookmarkStart w:id="0" w:name="_GoBack"/>
      <w:bookmarkEnd w:id="0"/>
      <w:r w:rsidRPr="003F64B9">
        <w:rPr>
          <w:rFonts w:ascii="Times New Roman" w:hAnsi="Times New Roman" w:cs="Times New Roman"/>
          <w:sz w:val="24"/>
        </w:rPr>
        <w:t>*</w:t>
      </w:r>
      <w:r w:rsidRPr="00240355">
        <w:rPr>
          <w:rFonts w:ascii="Times New Roman" w:hAnsi="Times New Roman" w:cs="Times New Roman"/>
          <w:b/>
          <w:i/>
          <w:sz w:val="24"/>
        </w:rPr>
        <w:t>No amended pleadings shall be filed without leave of court.</w:t>
      </w:r>
      <w:r>
        <w:rPr>
          <w:rFonts w:ascii="Times New Roman" w:hAnsi="Times New Roman" w:cs="Times New Roman"/>
          <w:b/>
          <w:i/>
          <w:sz w:val="24"/>
        </w:rPr>
        <w:t>*</w:t>
      </w:r>
    </w:p>
    <w:p w:rsidR="00F171CE" w:rsidRPr="003F64B9" w:rsidRDefault="00F171CE" w:rsidP="00F171CE">
      <w:pPr>
        <w:ind w:left="720"/>
        <w:rPr>
          <w:rFonts w:ascii="Times New Roman" w:hAnsi="Times New Roman" w:cs="Times New Roman"/>
          <w:sz w:val="24"/>
        </w:rPr>
      </w:pPr>
      <w:r w:rsidRPr="00240355">
        <w:rPr>
          <w:rFonts w:ascii="Times New Roman" w:hAnsi="Times New Roman" w:cs="Times New Roman"/>
          <w:b/>
          <w:i/>
          <w:sz w:val="24"/>
        </w:rPr>
        <w:t>**Hearings are conducted In-Person</w:t>
      </w:r>
      <w:proofErr w:type="gramStart"/>
      <w:r w:rsidRPr="003F64B9">
        <w:rPr>
          <w:rFonts w:ascii="Times New Roman" w:hAnsi="Times New Roman" w:cs="Times New Roman"/>
          <w:sz w:val="24"/>
        </w:rPr>
        <w:t>.*</w:t>
      </w:r>
      <w:proofErr w:type="gramEnd"/>
      <w:r w:rsidRPr="003F64B9">
        <w:rPr>
          <w:rFonts w:ascii="Times New Roman" w:hAnsi="Times New Roman" w:cs="Times New Roman"/>
          <w:sz w:val="24"/>
        </w:rPr>
        <w:t>*</w:t>
      </w:r>
    </w:p>
    <w:p w:rsidR="00F171CE" w:rsidRDefault="00F171CE" w:rsidP="00F171CE">
      <w:pPr>
        <w:spacing w:before="100" w:beforeAutospacing="1" w:after="100" w:afterAutospacing="1" w:line="240" w:lineRule="auto"/>
        <w:ind w:firstLine="720"/>
        <w:jc w:val="both"/>
        <w:rPr>
          <w:rFonts w:ascii="Times New Roman" w:eastAsia="Times New Roman" w:hAnsi="Times New Roman" w:cs="Times New Roman"/>
          <w:b/>
          <w:bCs/>
          <w:sz w:val="24"/>
          <w:szCs w:val="24"/>
        </w:rPr>
      </w:pPr>
      <w:r w:rsidRPr="005A14D1">
        <w:rPr>
          <w:rFonts w:ascii="Times New Roman" w:eastAsia="Times New Roman" w:hAnsi="Times New Roman" w:cs="Times New Roman"/>
          <w:b/>
          <w:bCs/>
          <w:sz w:val="24"/>
          <w:szCs w:val="24"/>
        </w:rPr>
        <w:t xml:space="preserve">THIS MATTER HAS BEEN SPECIALLY SET BY COURT ORDER AND CANNOT BE CANCELED OR RESET EXCEPT BY FURTHER ORDER OF THE COURT. FAILURE TO APPEAR AT THE SCHEDULED HEARING COULD RESULT IN A PARTY </w:t>
      </w:r>
      <w:proofErr w:type="gramStart"/>
      <w:r w:rsidRPr="005A14D1">
        <w:rPr>
          <w:rFonts w:ascii="Times New Roman" w:eastAsia="Times New Roman" w:hAnsi="Times New Roman" w:cs="Times New Roman"/>
          <w:b/>
          <w:bCs/>
          <w:sz w:val="24"/>
          <w:szCs w:val="24"/>
        </w:rPr>
        <w:t>BEING HELD</w:t>
      </w:r>
      <w:proofErr w:type="gramEnd"/>
      <w:r w:rsidRPr="005A14D1">
        <w:rPr>
          <w:rFonts w:ascii="Times New Roman" w:eastAsia="Times New Roman" w:hAnsi="Times New Roman" w:cs="Times New Roman"/>
          <w:b/>
          <w:bCs/>
          <w:sz w:val="24"/>
          <w:szCs w:val="24"/>
        </w:rPr>
        <w:t xml:space="preserve"> IN CONTEMPT OF COURT OR OTHER SANCTIONS.</w:t>
      </w:r>
    </w:p>
    <w:p w:rsidR="00F171CE" w:rsidRPr="00F171CE" w:rsidRDefault="00F171CE" w:rsidP="00F171CE">
      <w:pPr>
        <w:spacing w:line="276" w:lineRule="auto"/>
        <w:ind w:firstLine="720"/>
        <w:jc w:val="both"/>
        <w:rPr>
          <w:rFonts w:ascii="Times New Roman" w:hAnsi="Times New Roman" w:cs="Times New Roman"/>
          <w:sz w:val="24"/>
        </w:rPr>
      </w:pPr>
      <w:r w:rsidRPr="003F64B9">
        <w:rPr>
          <w:rFonts w:ascii="Times New Roman" w:hAnsi="Times New Roman" w:cs="Times New Roman"/>
          <w:b/>
          <w:sz w:val="24"/>
          <w:u w:val="single"/>
        </w:rPr>
        <w:t>NOTE</w:t>
      </w:r>
      <w:r w:rsidRPr="003F64B9">
        <w:rPr>
          <w:rFonts w:ascii="Times New Roman" w:hAnsi="Times New Roman" w:cs="Times New Roman"/>
          <w:sz w:val="24"/>
          <w:u w:val="single"/>
        </w:rPr>
        <w:t xml:space="preserve">: IF THE ISSUE INVOLVES CONTEMPT, PURSUANT TO RULE 12.615(b) FLA. FAM. </w:t>
      </w:r>
      <w:proofErr w:type="spellStart"/>
      <w:r w:rsidRPr="003F64B9">
        <w:rPr>
          <w:rFonts w:ascii="Times New Roman" w:hAnsi="Times New Roman" w:cs="Times New Roman"/>
          <w:sz w:val="24"/>
          <w:u w:val="single"/>
        </w:rPr>
        <w:t>L.R.P</w:t>
      </w:r>
      <w:proofErr w:type="spellEnd"/>
      <w:r w:rsidRPr="003F64B9">
        <w:rPr>
          <w:rFonts w:ascii="Times New Roman" w:hAnsi="Times New Roman" w:cs="Times New Roman"/>
          <w:sz w:val="24"/>
          <w:u w:val="single"/>
        </w:rPr>
        <w:t xml:space="preserve">., FAILURE TO APPEAR AT THE HEARING MAY RESULT IN THE COURT ISSUING A WRIT OF BODILY ATTACHMENT FOR YOUR ARREST. IF YOU </w:t>
      </w:r>
      <w:proofErr w:type="gramStart"/>
      <w:r w:rsidRPr="003F64B9">
        <w:rPr>
          <w:rFonts w:ascii="Times New Roman" w:hAnsi="Times New Roman" w:cs="Times New Roman"/>
          <w:sz w:val="24"/>
          <w:u w:val="single"/>
        </w:rPr>
        <w:t>ARE ARRESTED</w:t>
      </w:r>
      <w:proofErr w:type="gramEnd"/>
      <w:r w:rsidRPr="003F64B9">
        <w:rPr>
          <w:rFonts w:ascii="Times New Roman" w:hAnsi="Times New Roman" w:cs="Times New Roman"/>
          <w:sz w:val="24"/>
          <w:u w:val="single"/>
        </w:rPr>
        <w:t>, YOU MAY BE HELD IN JAIL UP TO 48 HOURS BEFORE A HEARING IS HELD</w:t>
      </w:r>
      <w:r w:rsidRPr="003F64B9">
        <w:rPr>
          <w:rFonts w:ascii="Times New Roman" w:hAnsi="Times New Roman" w:cs="Times New Roman"/>
          <w:sz w:val="24"/>
        </w:rPr>
        <w:t xml:space="preserve">. </w:t>
      </w:r>
      <w:r w:rsidRPr="003F64B9">
        <w:rPr>
          <w:rFonts w:ascii="Times New Roman" w:hAnsi="Times New Roman" w:cs="Times New Roman"/>
          <w:b/>
          <w:sz w:val="24"/>
        </w:rPr>
        <w:t xml:space="preserve">The contempt hearing </w:t>
      </w:r>
      <w:proofErr w:type="gramStart"/>
      <w:r w:rsidRPr="003F64B9">
        <w:rPr>
          <w:rFonts w:ascii="Times New Roman" w:hAnsi="Times New Roman" w:cs="Times New Roman"/>
          <w:b/>
          <w:sz w:val="24"/>
        </w:rPr>
        <w:t>will be electronically recorded</w:t>
      </w:r>
      <w:proofErr w:type="gramEnd"/>
      <w:r w:rsidRPr="003F64B9">
        <w:rPr>
          <w:rFonts w:ascii="Times New Roman" w:hAnsi="Times New Roman" w:cs="Times New Roman"/>
          <w:sz w:val="24"/>
        </w:rPr>
        <w:t>.</w:t>
      </w:r>
    </w:p>
    <w:p w:rsidR="00F171CE" w:rsidRPr="005A14D1" w:rsidRDefault="00F171CE" w:rsidP="00F171CE">
      <w:pPr>
        <w:spacing w:before="100" w:beforeAutospacing="1" w:after="100" w:afterAutospacing="1" w:line="240" w:lineRule="auto"/>
        <w:ind w:firstLine="720"/>
        <w:jc w:val="both"/>
        <w:rPr>
          <w:rFonts w:ascii="Times New Roman" w:eastAsia="Times New Roman" w:hAnsi="Times New Roman" w:cs="Times New Roman"/>
          <w:sz w:val="24"/>
          <w:szCs w:val="24"/>
        </w:rPr>
      </w:pPr>
      <w:r w:rsidRPr="005A14D1">
        <w:rPr>
          <w:rFonts w:ascii="Times New Roman" w:eastAsia="Times New Roman" w:hAnsi="Times New Roman" w:cs="Times New Roman"/>
          <w:sz w:val="24"/>
          <w:szCs w:val="24"/>
        </w:rPr>
        <w:t xml:space="preserve">IT IS THE INTENT OF THIS COURT TO DISPOSE OF THE SUBJECT MATTER OF THE SPECIALLY SET MOTION(S) ON THE DATE AND TIME APPEARING IN THIS ORDER. Accordingly, all parties and witnesses must be physically present to testify at a hearing unless the court enters an order approving telephonic appearance in strict compliance with Fla. R. Jud. Admin. 2.530 </w:t>
      </w:r>
      <w:proofErr w:type="gramStart"/>
      <w:r w:rsidRPr="005A14D1">
        <w:rPr>
          <w:rFonts w:ascii="Times New Roman" w:eastAsia="Times New Roman" w:hAnsi="Times New Roman" w:cs="Times New Roman"/>
          <w:sz w:val="24"/>
          <w:szCs w:val="24"/>
        </w:rPr>
        <w:t>and</w:t>
      </w:r>
      <w:proofErr w:type="gramEnd"/>
      <w:r w:rsidRPr="005A14D1">
        <w:rPr>
          <w:rFonts w:ascii="Times New Roman" w:eastAsia="Times New Roman" w:hAnsi="Times New Roman" w:cs="Times New Roman"/>
          <w:sz w:val="24"/>
          <w:szCs w:val="24"/>
        </w:rPr>
        <w:t xml:space="preserve"> Fla. R. civ. P. 1.451. Telephone appearances are set up through Court Call at least five (5) business days prior - 888-882-6878).</w:t>
      </w:r>
    </w:p>
    <w:p w:rsidR="004E4BB6" w:rsidRDefault="00F171CE" w:rsidP="00E0110C">
      <w:pPr>
        <w:ind w:firstLine="720"/>
        <w:jc w:val="both"/>
        <w:rPr>
          <w:rFonts w:ascii="Times New Roman" w:eastAsia="Times New Roman" w:hAnsi="Times New Roman" w:cs="Times New Roman"/>
          <w:sz w:val="24"/>
          <w:szCs w:val="24"/>
        </w:rPr>
      </w:pPr>
      <w:r w:rsidRPr="005A14D1">
        <w:rPr>
          <w:rFonts w:ascii="Times New Roman" w:eastAsia="Times New Roman" w:hAnsi="Times New Roman" w:cs="Times New Roman"/>
          <w:sz w:val="24"/>
          <w:szCs w:val="24"/>
        </w:rPr>
        <w:t>All memoranda and/or case authority must be submitted to the Court and opposing counsel at least</w:t>
      </w:r>
      <w:r>
        <w:rPr>
          <w:rFonts w:ascii="Times New Roman" w:eastAsia="Times New Roman" w:hAnsi="Times New Roman" w:cs="Times New Roman"/>
          <w:sz w:val="24"/>
          <w:szCs w:val="24"/>
        </w:rPr>
        <w:t xml:space="preserve"> </w:t>
      </w:r>
      <w:r w:rsidRPr="003F64B9">
        <w:rPr>
          <w:rFonts w:ascii="Times New Roman" w:hAnsi="Times New Roman" w:cs="Times New Roman"/>
          <w:sz w:val="24"/>
          <w:u w:val="single"/>
        </w:rPr>
        <w:t>five (5) business days before the hearing</w:t>
      </w:r>
      <w:r>
        <w:rPr>
          <w:rFonts w:ascii="Times New Roman" w:hAnsi="Times New Roman" w:cs="Times New Roman"/>
          <w:sz w:val="24"/>
          <w:u w:val="single"/>
        </w:rPr>
        <w:t xml:space="preserve"> </w:t>
      </w:r>
      <w:r w:rsidRPr="005A14D1">
        <w:rPr>
          <w:rFonts w:ascii="Times New Roman" w:eastAsia="Times New Roman" w:hAnsi="Times New Roman" w:cs="Times New Roman"/>
          <w:sz w:val="24"/>
          <w:szCs w:val="24"/>
          <w:u w:val="single"/>
        </w:rPr>
        <w:t>and the transmittal document must designate the date and time of the hearing for which they are submitted</w:t>
      </w:r>
      <w:r w:rsidRPr="005A14D1">
        <w:rPr>
          <w:rFonts w:ascii="Times New Roman" w:eastAsia="Times New Roman" w:hAnsi="Times New Roman" w:cs="Times New Roman"/>
          <w:sz w:val="24"/>
          <w:szCs w:val="24"/>
        </w:rPr>
        <w:t xml:space="preserve">. All cases and legal authorities submitted to the court </w:t>
      </w:r>
      <w:proofErr w:type="gramStart"/>
      <w:r w:rsidRPr="005A14D1">
        <w:rPr>
          <w:rFonts w:ascii="Times New Roman" w:eastAsia="Times New Roman" w:hAnsi="Times New Roman" w:cs="Times New Roman"/>
          <w:sz w:val="24"/>
          <w:szCs w:val="24"/>
          <w:u w:val="single"/>
        </w:rPr>
        <w:t>must be tabbed</w:t>
      </w:r>
      <w:proofErr w:type="gramEnd"/>
      <w:r w:rsidRPr="005A14D1">
        <w:rPr>
          <w:rFonts w:ascii="Times New Roman" w:eastAsia="Times New Roman" w:hAnsi="Times New Roman" w:cs="Times New Roman"/>
          <w:sz w:val="24"/>
          <w:szCs w:val="24"/>
        </w:rPr>
        <w:t xml:space="preserve">, with </w:t>
      </w:r>
      <w:r w:rsidRPr="005A14D1">
        <w:rPr>
          <w:rFonts w:ascii="Times New Roman" w:eastAsia="Times New Roman" w:hAnsi="Times New Roman" w:cs="Times New Roman"/>
          <w:sz w:val="24"/>
          <w:szCs w:val="24"/>
          <w:u w:val="single"/>
        </w:rPr>
        <w:t>pertinent sections highlighted</w:t>
      </w:r>
      <w:r w:rsidRPr="005A14D1">
        <w:rPr>
          <w:rFonts w:ascii="Times New Roman" w:eastAsia="Times New Roman" w:hAnsi="Times New Roman" w:cs="Times New Roman"/>
          <w:sz w:val="24"/>
          <w:szCs w:val="24"/>
        </w:rPr>
        <w:t>.</w:t>
      </w:r>
    </w:p>
    <w:p w:rsidR="00E0110C" w:rsidRPr="003F64B9" w:rsidRDefault="00E0110C" w:rsidP="00E0110C">
      <w:pPr>
        <w:ind w:firstLine="720"/>
        <w:jc w:val="both"/>
        <w:rPr>
          <w:rFonts w:ascii="Times New Roman" w:hAnsi="Times New Roman" w:cs="Times New Roman"/>
          <w:sz w:val="24"/>
        </w:rPr>
      </w:pPr>
      <w:r w:rsidRPr="003F64B9">
        <w:rPr>
          <w:rFonts w:ascii="Times New Roman" w:hAnsi="Times New Roman" w:cs="Times New Roman"/>
          <w:b/>
          <w:sz w:val="24"/>
          <w:u w:val="single"/>
        </w:rPr>
        <w:t>All exhibits</w:t>
      </w:r>
      <w:r w:rsidRPr="003F64B9">
        <w:rPr>
          <w:rFonts w:ascii="Times New Roman" w:hAnsi="Times New Roman" w:cs="Times New Roman"/>
          <w:b/>
          <w:sz w:val="24"/>
        </w:rPr>
        <w:t xml:space="preserve"> must be clearly marked before the hearing is set to begin. </w:t>
      </w:r>
      <w:proofErr w:type="gramStart"/>
      <w:r w:rsidRPr="003F64B9">
        <w:rPr>
          <w:rFonts w:ascii="Times New Roman" w:hAnsi="Times New Roman" w:cs="Times New Roman"/>
          <w:b/>
          <w:sz w:val="24"/>
        </w:rPr>
        <w:t xml:space="preserve">Exhibits shall be marked by a numbered sticker on each exhibit clearly identifying the </w:t>
      </w:r>
      <w:r w:rsidRPr="003F64B9">
        <w:rPr>
          <w:rFonts w:ascii="Times New Roman" w:hAnsi="Times New Roman" w:cs="Times New Roman"/>
          <w:b/>
          <w:sz w:val="24"/>
          <w:u w:val="single"/>
        </w:rPr>
        <w:t>case number</w:t>
      </w:r>
      <w:r w:rsidRPr="003F64B9">
        <w:rPr>
          <w:rFonts w:ascii="Times New Roman" w:hAnsi="Times New Roman" w:cs="Times New Roman"/>
          <w:b/>
          <w:sz w:val="24"/>
        </w:rPr>
        <w:t xml:space="preserve"> and </w:t>
      </w:r>
      <w:r w:rsidRPr="00E21F18">
        <w:rPr>
          <w:rFonts w:ascii="Times New Roman" w:hAnsi="Times New Roman" w:cs="Times New Roman"/>
          <w:b/>
          <w:sz w:val="24"/>
          <w:u w:val="single"/>
        </w:rPr>
        <w:t>party</w:t>
      </w:r>
      <w:r w:rsidRPr="003F64B9">
        <w:rPr>
          <w:rFonts w:ascii="Times New Roman" w:hAnsi="Times New Roman" w:cs="Times New Roman"/>
          <w:b/>
          <w:sz w:val="24"/>
        </w:rPr>
        <w:t xml:space="preserve"> who is offering the exhibit, </w:t>
      </w:r>
      <w:r w:rsidRPr="003F64B9">
        <w:rPr>
          <w:rFonts w:ascii="Times New Roman" w:hAnsi="Times New Roman" w:cs="Times New Roman"/>
          <w:b/>
          <w:i/>
          <w:sz w:val="24"/>
        </w:rPr>
        <w:t>e.g</w:t>
      </w:r>
      <w:r w:rsidRPr="003F64B9">
        <w:rPr>
          <w:rFonts w:ascii="Times New Roman" w:hAnsi="Times New Roman" w:cs="Times New Roman"/>
          <w:b/>
          <w:sz w:val="24"/>
        </w:rPr>
        <w:t xml:space="preserve">., </w:t>
      </w:r>
      <w:r w:rsidRPr="003F64B9">
        <w:rPr>
          <w:rFonts w:ascii="Times New Roman" w:hAnsi="Times New Roman" w:cs="Times New Roman"/>
          <w:b/>
          <w:i/>
          <w:sz w:val="24"/>
        </w:rPr>
        <w:t>Petitioner or Respondent</w:t>
      </w:r>
      <w:proofErr w:type="gramEnd"/>
      <w:r w:rsidRPr="003F64B9">
        <w:rPr>
          <w:rFonts w:ascii="Times New Roman" w:hAnsi="Times New Roman" w:cs="Times New Roman"/>
          <w:b/>
          <w:sz w:val="24"/>
        </w:rPr>
        <w:t xml:space="preserve">. An Exhibit list </w:t>
      </w:r>
      <w:proofErr w:type="gramStart"/>
      <w:r w:rsidRPr="003F64B9">
        <w:rPr>
          <w:rFonts w:ascii="Times New Roman" w:hAnsi="Times New Roman" w:cs="Times New Roman"/>
          <w:b/>
          <w:sz w:val="24"/>
        </w:rPr>
        <w:t>shall be provided</w:t>
      </w:r>
      <w:proofErr w:type="gramEnd"/>
      <w:r w:rsidRPr="003F64B9">
        <w:rPr>
          <w:rFonts w:ascii="Times New Roman" w:hAnsi="Times New Roman" w:cs="Times New Roman"/>
          <w:b/>
          <w:sz w:val="24"/>
        </w:rPr>
        <w:t xml:space="preserve"> to the Court at the start of the hearing and must be numbered chronologically</w:t>
      </w:r>
      <w:r w:rsidRPr="003F64B9">
        <w:rPr>
          <w:rFonts w:ascii="Times New Roman" w:hAnsi="Times New Roman" w:cs="Times New Roman"/>
          <w:sz w:val="24"/>
        </w:rPr>
        <w:t xml:space="preserve">. </w:t>
      </w:r>
    </w:p>
    <w:p w:rsidR="00E0110C" w:rsidRPr="005A14D1" w:rsidRDefault="00E0110C" w:rsidP="00E0110C">
      <w:pPr>
        <w:spacing w:before="100" w:beforeAutospacing="1" w:after="100" w:afterAutospacing="1" w:line="240" w:lineRule="auto"/>
        <w:ind w:firstLine="720"/>
        <w:jc w:val="both"/>
        <w:rPr>
          <w:rFonts w:ascii="Times New Roman" w:eastAsia="Times New Roman" w:hAnsi="Times New Roman" w:cs="Times New Roman"/>
          <w:sz w:val="24"/>
          <w:szCs w:val="24"/>
        </w:rPr>
      </w:pPr>
      <w:r w:rsidRPr="005A14D1">
        <w:rPr>
          <w:rFonts w:ascii="Times New Roman" w:eastAsia="Times New Roman" w:hAnsi="Times New Roman" w:cs="Times New Roman"/>
          <w:sz w:val="24"/>
          <w:szCs w:val="24"/>
        </w:rPr>
        <w:lastRenderedPageBreak/>
        <w:t xml:space="preserve">Petitioner and Respondent must disclose to the other party any witnesses they intend to call and evidence they intend to admit 48 hours prior to any evidentiary hearing. The Court instructs parties to discuss whether the admission of any exhibits </w:t>
      </w:r>
      <w:proofErr w:type="gramStart"/>
      <w:r w:rsidRPr="005A14D1">
        <w:rPr>
          <w:rFonts w:ascii="Times New Roman" w:eastAsia="Times New Roman" w:hAnsi="Times New Roman" w:cs="Times New Roman"/>
          <w:sz w:val="24"/>
          <w:szCs w:val="24"/>
        </w:rPr>
        <w:t>can be stipulated</w:t>
      </w:r>
      <w:proofErr w:type="gramEnd"/>
      <w:r w:rsidRPr="005A14D1">
        <w:rPr>
          <w:rFonts w:ascii="Times New Roman" w:eastAsia="Times New Roman" w:hAnsi="Times New Roman" w:cs="Times New Roman"/>
          <w:sz w:val="24"/>
          <w:szCs w:val="24"/>
        </w:rPr>
        <w:t xml:space="preserve"> to in order to streamline hearings.</w:t>
      </w:r>
    </w:p>
    <w:p w:rsidR="00E0110C" w:rsidRPr="005A14D1" w:rsidRDefault="00E0110C" w:rsidP="00E0110C">
      <w:pPr>
        <w:spacing w:before="100" w:beforeAutospacing="1" w:after="100" w:afterAutospacing="1" w:line="240" w:lineRule="auto"/>
        <w:ind w:firstLine="720"/>
        <w:jc w:val="both"/>
        <w:rPr>
          <w:rFonts w:ascii="Times New Roman" w:eastAsia="Times New Roman" w:hAnsi="Times New Roman" w:cs="Times New Roman"/>
          <w:sz w:val="24"/>
          <w:szCs w:val="24"/>
        </w:rPr>
      </w:pPr>
      <w:r w:rsidRPr="005A14D1">
        <w:rPr>
          <w:rFonts w:ascii="Times New Roman" w:eastAsia="Times New Roman" w:hAnsi="Times New Roman" w:cs="Times New Roman"/>
          <w:sz w:val="24"/>
          <w:szCs w:val="24"/>
          <w:u w:val="single"/>
        </w:rPr>
        <w:t>If the issue is resolved less than twenty-four (24) hours prior to the hearing (excluding weekends), the part</w:t>
      </w:r>
      <w:r>
        <w:rPr>
          <w:rFonts w:ascii="Times New Roman" w:eastAsia="Times New Roman" w:hAnsi="Times New Roman" w:cs="Times New Roman"/>
          <w:sz w:val="24"/>
          <w:szCs w:val="24"/>
          <w:u w:val="single"/>
        </w:rPr>
        <w:t>ies</w:t>
      </w:r>
      <w:r w:rsidRPr="005A14D1">
        <w:rPr>
          <w:rFonts w:ascii="Times New Roman" w:eastAsia="Times New Roman" w:hAnsi="Times New Roman" w:cs="Times New Roman"/>
          <w:sz w:val="24"/>
          <w:szCs w:val="24"/>
          <w:u w:val="single"/>
        </w:rPr>
        <w:t xml:space="preserve"> shall appear before the Court at the scheduled time of hearing with their proposed order. </w:t>
      </w:r>
    </w:p>
    <w:p w:rsidR="00E0110C" w:rsidRPr="005A14D1" w:rsidRDefault="00E0110C" w:rsidP="00E0110C">
      <w:pPr>
        <w:spacing w:before="100" w:beforeAutospacing="1" w:after="100" w:afterAutospacing="1" w:line="240" w:lineRule="auto"/>
        <w:ind w:firstLine="720"/>
        <w:rPr>
          <w:rFonts w:ascii="Times New Roman" w:eastAsia="Times New Roman" w:hAnsi="Times New Roman" w:cs="Times New Roman"/>
          <w:sz w:val="24"/>
          <w:szCs w:val="24"/>
        </w:rPr>
      </w:pPr>
      <w:r w:rsidRPr="005A14D1">
        <w:rPr>
          <w:rFonts w:ascii="Times New Roman" w:eastAsia="Times New Roman" w:hAnsi="Times New Roman" w:cs="Times New Roman"/>
          <w:b/>
          <w:bCs/>
          <w:sz w:val="24"/>
          <w:szCs w:val="24"/>
        </w:rPr>
        <w:t>DONE AND ORDERED</w:t>
      </w:r>
      <w:r w:rsidRPr="005A14D1">
        <w:rPr>
          <w:rFonts w:ascii="Times New Roman" w:eastAsia="Times New Roman" w:hAnsi="Times New Roman" w:cs="Times New Roman"/>
          <w:sz w:val="24"/>
          <w:szCs w:val="24"/>
        </w:rPr>
        <w:t xml:space="preserve"> in Chambers, at Delray Beach, Palm Beach County, Florida.</w:t>
      </w:r>
    </w:p>
    <w:p w:rsidR="00E0110C" w:rsidRDefault="00E0110C" w:rsidP="00E0110C">
      <w:pPr>
        <w:ind w:firstLine="720"/>
        <w:jc w:val="both"/>
      </w:pPr>
    </w:p>
    <w:sectPr w:rsidR="00E01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CE"/>
    <w:rsid w:val="004E4BB6"/>
    <w:rsid w:val="00E0110C"/>
    <w:rsid w:val="00F1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A49D"/>
  <w15:chartTrackingRefBased/>
  <w15:docId w15:val="{078C6A1B-E8ED-4C88-B54D-04C17115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Restivo</dc:creator>
  <cp:keywords/>
  <dc:description/>
  <cp:lastModifiedBy>Lesley Restivo</cp:lastModifiedBy>
  <cp:revision>1</cp:revision>
  <dcterms:created xsi:type="dcterms:W3CDTF">2025-01-28T21:15:00Z</dcterms:created>
  <dcterms:modified xsi:type="dcterms:W3CDTF">2025-01-28T21:20:00Z</dcterms:modified>
</cp:coreProperties>
</file>